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2E1D" w14:textId="6805C622" w:rsidR="00D90640" w:rsidRPr="004E116F" w:rsidRDefault="005709FC" w:rsidP="00793243">
      <w:pPr>
        <w:pStyle w:val="Heading3"/>
        <w:rPr>
          <w:color w:val="auto"/>
          <w:sz w:val="22"/>
          <w:szCs w:val="22"/>
        </w:rPr>
      </w:pPr>
      <w:r w:rsidRPr="004E116F">
        <w:rPr>
          <w:color w:val="auto"/>
          <w:sz w:val="22"/>
          <w:szCs w:val="22"/>
        </w:rPr>
        <w:t>Document Control Information</w:t>
      </w:r>
    </w:p>
    <w:tbl>
      <w:tblPr>
        <w:tblStyle w:val="PlainTable5"/>
        <w:tblW w:w="9072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4E116F" w:rsidRPr="004E116F" w14:paraId="75485D20" w14:textId="77777777" w:rsidTr="00793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D2F413" w14:textId="09DBAA8F" w:rsidR="005709FC" w:rsidRPr="004E116F" w:rsidRDefault="005709FC">
            <w:pPr>
              <w:rPr>
                <w:sz w:val="20"/>
                <w:szCs w:val="20"/>
              </w:rPr>
            </w:pPr>
            <w:r w:rsidRPr="004E116F">
              <w:rPr>
                <w:sz w:val="20"/>
                <w:szCs w:val="20"/>
              </w:rPr>
              <w:t>Page No.</w:t>
            </w:r>
            <w:r w:rsidR="00F35176" w:rsidRPr="004E116F">
              <w:rPr>
                <w:sz w:val="20"/>
                <w:szCs w:val="20"/>
              </w:rPr>
              <w:t xml:space="preserve"> &amp; Ver.</w:t>
            </w:r>
          </w:p>
        </w:tc>
        <w:tc>
          <w:tcPr>
            <w:tcW w:w="7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</w:tcPr>
          <w:p w14:paraId="56EA4AE7" w14:textId="7E16FC27" w:rsidR="005709FC" w:rsidRPr="004E116F" w:rsidRDefault="00F351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116F">
              <w:rPr>
                <w:sz w:val="20"/>
                <w:szCs w:val="20"/>
              </w:rPr>
              <w:t>1</w:t>
            </w:r>
            <w:r w:rsidR="004C6A34">
              <w:rPr>
                <w:sz w:val="20"/>
                <w:szCs w:val="20"/>
              </w:rPr>
              <w:t>0</w:t>
            </w:r>
            <w:r w:rsidR="002A708E">
              <w:rPr>
                <w:sz w:val="20"/>
                <w:szCs w:val="20"/>
              </w:rPr>
              <w:t>.3</w:t>
            </w:r>
          </w:p>
        </w:tc>
      </w:tr>
      <w:tr w:rsidR="004E116F" w:rsidRPr="004E116F" w14:paraId="4E098575" w14:textId="77777777" w:rsidTr="00793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2F2F2" w:themeFill="background1" w:themeFillShade="F2"/>
          </w:tcPr>
          <w:p w14:paraId="74299353" w14:textId="13A13BC3" w:rsidR="005709FC" w:rsidRPr="004E116F" w:rsidRDefault="005709FC">
            <w:pPr>
              <w:rPr>
                <w:sz w:val="20"/>
                <w:szCs w:val="20"/>
              </w:rPr>
            </w:pPr>
            <w:r w:rsidRPr="004E116F">
              <w:rPr>
                <w:sz w:val="20"/>
                <w:szCs w:val="20"/>
              </w:rPr>
              <w:t>Date</w:t>
            </w:r>
          </w:p>
        </w:tc>
        <w:tc>
          <w:tcPr>
            <w:tcW w:w="7512" w:type="dxa"/>
          </w:tcPr>
          <w:p w14:paraId="7A05DD58" w14:textId="49D7DE25" w:rsidR="005709FC" w:rsidRPr="004E116F" w:rsidRDefault="002A708E" w:rsidP="00395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bookmarkStart w:id="0" w:name="_GoBack"/>
            <w:bookmarkEnd w:id="0"/>
            <w:r w:rsidR="004C6A34">
              <w:rPr>
                <w:sz w:val="20"/>
                <w:szCs w:val="20"/>
              </w:rPr>
              <w:t>/</w:t>
            </w:r>
            <w:r w:rsidR="0039551A">
              <w:rPr>
                <w:sz w:val="20"/>
                <w:szCs w:val="20"/>
              </w:rPr>
              <w:t>12</w:t>
            </w:r>
            <w:r w:rsidR="004C6A34">
              <w:rPr>
                <w:sz w:val="20"/>
                <w:szCs w:val="20"/>
              </w:rPr>
              <w:t>/2019</w:t>
            </w:r>
          </w:p>
        </w:tc>
      </w:tr>
      <w:tr w:rsidR="004E116F" w:rsidRPr="004E116F" w14:paraId="161D7622" w14:textId="77777777" w:rsidTr="00793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798B345" w14:textId="02A19434" w:rsidR="005709FC" w:rsidRPr="004E116F" w:rsidRDefault="005709FC">
            <w:pPr>
              <w:rPr>
                <w:sz w:val="20"/>
                <w:szCs w:val="20"/>
              </w:rPr>
            </w:pPr>
            <w:r w:rsidRPr="004E116F">
              <w:rPr>
                <w:sz w:val="20"/>
                <w:szCs w:val="20"/>
              </w:rPr>
              <w:t>Content Author</w:t>
            </w:r>
          </w:p>
        </w:tc>
        <w:tc>
          <w:tcPr>
            <w:tcW w:w="7512" w:type="dxa"/>
          </w:tcPr>
          <w:p w14:paraId="3822477E" w14:textId="42C598B3" w:rsidR="005709FC" w:rsidRPr="004E116F" w:rsidRDefault="004C6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Sahar Hashbal</w:t>
            </w:r>
          </w:p>
        </w:tc>
      </w:tr>
      <w:tr w:rsidR="004E116F" w:rsidRPr="004E116F" w14:paraId="04BE28C4" w14:textId="77777777" w:rsidTr="00793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5E75065F" w14:textId="1701D552" w:rsidR="005709FC" w:rsidRPr="004E116F" w:rsidRDefault="005709FC">
            <w:pPr>
              <w:rPr>
                <w:sz w:val="20"/>
                <w:szCs w:val="20"/>
              </w:rPr>
            </w:pPr>
            <w:r w:rsidRPr="004E116F">
              <w:rPr>
                <w:sz w:val="20"/>
                <w:szCs w:val="20"/>
              </w:rPr>
              <w:t>Approved By</w:t>
            </w:r>
          </w:p>
        </w:tc>
        <w:tc>
          <w:tcPr>
            <w:tcW w:w="7512" w:type="dxa"/>
            <w:tcBorders>
              <w:bottom w:val="single" w:sz="4" w:space="0" w:color="595959" w:themeColor="text1" w:themeTint="A6"/>
            </w:tcBorders>
          </w:tcPr>
          <w:p w14:paraId="4A825330" w14:textId="0A051BF8" w:rsidR="005709FC" w:rsidRPr="004E116F" w:rsidRDefault="004C6A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Kasaby</w:t>
            </w:r>
          </w:p>
        </w:tc>
      </w:tr>
    </w:tbl>
    <w:p w14:paraId="5DFB8C95" w14:textId="4676EF31" w:rsidR="00E452AA" w:rsidRPr="004E116F" w:rsidRDefault="00E452AA"/>
    <w:p w14:paraId="5382CB2C" w14:textId="2F958F1A" w:rsidR="0065092F" w:rsidRPr="004E116F" w:rsidRDefault="00335A1D" w:rsidP="0065092F">
      <w:pPr>
        <w:pStyle w:val="Heading2"/>
        <w:jc w:val="center"/>
        <w:rPr>
          <w:color w:val="auto"/>
        </w:rPr>
      </w:pPr>
      <w:r>
        <w:rPr>
          <w:color w:val="auto"/>
        </w:rPr>
        <w:t>Webpage Header</w:t>
      </w:r>
    </w:p>
    <w:p w14:paraId="32B2C118" w14:textId="75CA3775" w:rsidR="005709FC" w:rsidRPr="004E116F" w:rsidRDefault="005709FC" w:rsidP="00F35176">
      <w:pPr>
        <w:spacing w:after="0"/>
        <w:jc w:val="center"/>
        <w:rPr>
          <w:sz w:val="20"/>
          <w:szCs w:val="20"/>
        </w:rPr>
      </w:pPr>
      <w:r w:rsidRPr="004E116F">
        <w:rPr>
          <w:sz w:val="20"/>
          <w:szCs w:val="20"/>
        </w:rPr>
        <w:t>Provide Header Information Required On The Page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411"/>
        <w:gridCol w:w="3398"/>
        <w:gridCol w:w="2852"/>
        <w:gridCol w:w="1365"/>
      </w:tblGrid>
      <w:tr w:rsidR="004E116F" w:rsidRPr="004E116F" w14:paraId="61F7A4A3" w14:textId="77777777" w:rsidTr="00515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tcBorders>
              <w:top w:val="single" w:sz="4" w:space="0" w:color="7F7F7F" w:themeColor="text1" w:themeTint="80"/>
              <w:right w:val="single" w:sz="4" w:space="0" w:color="595959" w:themeColor="text1" w:themeTint="A6"/>
            </w:tcBorders>
          </w:tcPr>
          <w:p w14:paraId="7AC287F5" w14:textId="16B93DDC" w:rsidR="00023167" w:rsidRPr="004E116F" w:rsidRDefault="00EA6A88" w:rsidP="00D90640">
            <w:r w:rsidRPr="004E116F">
              <w:t>En.</w:t>
            </w:r>
          </w:p>
        </w:tc>
        <w:tc>
          <w:tcPr>
            <w:tcW w:w="2500" w:type="pct"/>
            <w:gridSpan w:val="2"/>
            <w:tcBorders>
              <w:top w:val="single" w:sz="4" w:space="0" w:color="7F7F7F" w:themeColor="text1" w:themeTint="80"/>
              <w:left w:val="single" w:sz="4" w:space="0" w:color="595959" w:themeColor="text1" w:themeTint="A6"/>
            </w:tcBorders>
          </w:tcPr>
          <w:p w14:paraId="13AFFFDE" w14:textId="68AD2E94" w:rsidR="00023167" w:rsidRPr="004E116F" w:rsidRDefault="00EA6A88" w:rsidP="00D9064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515A98" w:rsidRPr="004E116F" w14:paraId="088CD779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tcBorders>
              <w:right w:val="single" w:sz="4" w:space="0" w:color="595959" w:themeColor="text1" w:themeTint="A6"/>
            </w:tcBorders>
          </w:tcPr>
          <w:p w14:paraId="25EBAB53" w14:textId="2D0F0C1F" w:rsidR="00515A98" w:rsidRPr="00515A98" w:rsidRDefault="00515A98" w:rsidP="002B392A">
            <w:pPr>
              <w:rPr>
                <w:b w:val="0"/>
                <w:bCs w:val="0"/>
              </w:rPr>
            </w:pPr>
            <w:r w:rsidRPr="00515A98">
              <w:rPr>
                <w:b w:val="0"/>
                <w:bCs w:val="0"/>
              </w:rPr>
              <w:t>Page Title</w:t>
            </w:r>
            <w:r w:rsidR="004C6A34">
              <w:rPr>
                <w:b w:val="0"/>
                <w:bCs w:val="0"/>
              </w:rPr>
              <w:t>:</w:t>
            </w:r>
            <w:r w:rsidR="002B392A">
              <w:rPr>
                <w:b w:val="0"/>
                <w:bCs w:val="0"/>
              </w:rPr>
              <w:t xml:space="preserve"> </w:t>
            </w:r>
            <w:r w:rsidR="002B392A" w:rsidRPr="002B392A">
              <w:rPr>
                <w:b w:val="0"/>
                <w:bCs w:val="0"/>
              </w:rPr>
              <w:t xml:space="preserve">Xerox® </w:t>
            </w:r>
            <w:r w:rsidR="0039551A" w:rsidRPr="0039551A">
              <w:rPr>
                <w:b w:val="0"/>
                <w:bCs w:val="0"/>
              </w:rPr>
              <w:t>Intelligent Workplace Solution – Managed Print</w:t>
            </w:r>
          </w:p>
        </w:tc>
        <w:tc>
          <w:tcPr>
            <w:tcW w:w="2500" w:type="pct"/>
            <w:gridSpan w:val="2"/>
            <w:tcBorders>
              <w:left w:val="single" w:sz="4" w:space="0" w:color="595959" w:themeColor="text1" w:themeTint="A6"/>
            </w:tcBorders>
          </w:tcPr>
          <w:p w14:paraId="5D184E9D" w14:textId="72AA2FFA" w:rsidR="00515A98" w:rsidRPr="004E116F" w:rsidRDefault="00515A98" w:rsidP="00D906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5A98">
              <w:t>Page Title</w:t>
            </w:r>
          </w:p>
        </w:tc>
      </w:tr>
      <w:tr w:rsidR="004E116F" w:rsidRPr="004E116F" w14:paraId="4F5859C5" w14:textId="77777777" w:rsidTr="00515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tcBorders>
              <w:right w:val="single" w:sz="4" w:space="0" w:color="595959" w:themeColor="text1" w:themeTint="A6"/>
            </w:tcBorders>
          </w:tcPr>
          <w:p w14:paraId="764CA6D8" w14:textId="705109EB" w:rsidR="00D90640" w:rsidRPr="004E116F" w:rsidRDefault="00D90640" w:rsidP="00D90640">
            <w:pPr>
              <w:rPr>
                <w:b w:val="0"/>
                <w:bCs w:val="0"/>
              </w:rPr>
            </w:pPr>
            <w:r w:rsidRPr="004E116F">
              <w:rPr>
                <w:b w:val="0"/>
                <w:bCs w:val="0"/>
              </w:rPr>
              <w:t xml:space="preserve">Tagline </w:t>
            </w:r>
          </w:p>
        </w:tc>
        <w:tc>
          <w:tcPr>
            <w:tcW w:w="1636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A9A89F" w14:textId="45E84C37" w:rsidR="00D90640" w:rsidRPr="004E116F" w:rsidRDefault="0039551A" w:rsidP="00D90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Managed Print Services</w:t>
            </w:r>
          </w:p>
        </w:tc>
        <w:tc>
          <w:tcPr>
            <w:tcW w:w="1662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8B6DB38" w14:textId="77777777" w:rsidR="00D90640" w:rsidRPr="004E116F" w:rsidRDefault="00D90640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8" w:type="pct"/>
            <w:tcBorders>
              <w:left w:val="single" w:sz="4" w:space="0" w:color="595959" w:themeColor="text1" w:themeTint="A6"/>
            </w:tcBorders>
          </w:tcPr>
          <w:p w14:paraId="6A04A5C5" w14:textId="699D4896" w:rsidR="00D90640" w:rsidRPr="004E116F" w:rsidRDefault="00D90640" w:rsidP="00D906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Tagline</w:t>
            </w:r>
          </w:p>
        </w:tc>
      </w:tr>
      <w:tr w:rsidR="004E116F" w:rsidRPr="004E116F" w14:paraId="11E462EC" w14:textId="77777777" w:rsidTr="0051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tcBorders>
              <w:right w:val="single" w:sz="4" w:space="0" w:color="595959" w:themeColor="text1" w:themeTint="A6"/>
            </w:tcBorders>
          </w:tcPr>
          <w:p w14:paraId="0A9BBAA4" w14:textId="612CDFA1" w:rsidR="00211373" w:rsidRPr="004E116F" w:rsidRDefault="00211373" w:rsidP="00D90640">
            <w:pPr>
              <w:rPr>
                <w:b w:val="0"/>
                <w:bCs w:val="0"/>
              </w:rPr>
            </w:pPr>
            <w:r w:rsidRPr="004E116F">
              <w:rPr>
                <w:b w:val="0"/>
                <w:bCs w:val="0"/>
              </w:rPr>
              <w:t>Header Image</w:t>
            </w:r>
          </w:p>
          <w:p w14:paraId="1654BE3D" w14:textId="1EAFE7AB" w:rsidR="00211373" w:rsidRPr="004E116F" w:rsidRDefault="00211373" w:rsidP="00D90640">
            <w:pPr>
              <w:rPr>
                <w:b w:val="0"/>
                <w:bCs w:val="0"/>
              </w:rPr>
            </w:pPr>
            <w:r w:rsidRPr="004E116F">
              <w:rPr>
                <w:b w:val="0"/>
                <w:bCs w:val="0"/>
                <w:sz w:val="16"/>
                <w:szCs w:val="16"/>
              </w:rPr>
              <w:t>Provide Link/name</w:t>
            </w:r>
          </w:p>
        </w:tc>
        <w:tc>
          <w:tcPr>
            <w:tcW w:w="1636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12DBD6" w14:textId="299A1E27" w:rsidR="00211373" w:rsidRPr="004E116F" w:rsidRDefault="0039551A" w:rsidP="00D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w:drawing>
                <wp:inline distT="0" distB="0" distL="0" distR="0" wp14:anchorId="188395E9" wp14:editId="244D3DA9">
                  <wp:extent cx="2020774" cy="1347856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utterstock_124874334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011" cy="135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888AFE" w14:textId="77777777" w:rsidR="00211373" w:rsidRPr="004E116F" w:rsidRDefault="00211373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8" w:type="pct"/>
            <w:tcBorders>
              <w:left w:val="single" w:sz="4" w:space="0" w:color="595959" w:themeColor="text1" w:themeTint="A6"/>
            </w:tcBorders>
          </w:tcPr>
          <w:p w14:paraId="6D9502B5" w14:textId="3CC9C44F" w:rsidR="00211373" w:rsidRPr="004E116F" w:rsidRDefault="00211373" w:rsidP="00D906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116F">
              <w:t>Header Image</w:t>
            </w:r>
          </w:p>
          <w:p w14:paraId="3348FB7B" w14:textId="2C1E2AA1" w:rsidR="00211373" w:rsidRPr="004E116F" w:rsidRDefault="00211373" w:rsidP="00D906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116F">
              <w:rPr>
                <w:sz w:val="16"/>
                <w:szCs w:val="16"/>
              </w:rPr>
              <w:t>Provide Link/name</w:t>
            </w:r>
          </w:p>
        </w:tc>
      </w:tr>
    </w:tbl>
    <w:p w14:paraId="7CBDD9F9" w14:textId="77777777" w:rsidR="0065092F" w:rsidRPr="004E116F" w:rsidRDefault="0065092F" w:rsidP="00211373">
      <w:pPr>
        <w:pStyle w:val="Heading2"/>
        <w:jc w:val="center"/>
        <w:rPr>
          <w:color w:val="auto"/>
        </w:rPr>
      </w:pPr>
      <w:bookmarkStart w:id="1" w:name="_Hlk21618574"/>
    </w:p>
    <w:p w14:paraId="563BEC50" w14:textId="71BD0D8D" w:rsidR="00D90640" w:rsidRPr="004E116F" w:rsidRDefault="00211373" w:rsidP="00211373">
      <w:pPr>
        <w:pStyle w:val="Heading2"/>
        <w:jc w:val="center"/>
        <w:rPr>
          <w:color w:val="auto"/>
        </w:rPr>
      </w:pPr>
      <w:r w:rsidRPr="004E116F">
        <w:rPr>
          <w:color w:val="auto"/>
        </w:rPr>
        <w:t>Main Content</w:t>
      </w:r>
      <w:r w:rsidR="00D90640" w:rsidRPr="004E116F">
        <w:rPr>
          <w:color w:val="auto"/>
        </w:rPr>
        <w:t xml:space="preserve"> </w:t>
      </w:r>
      <w:r w:rsidR="00FA5006" w:rsidRPr="004E116F">
        <w:rPr>
          <w:color w:val="auto"/>
        </w:rPr>
        <w:t>(Subject)</w:t>
      </w:r>
    </w:p>
    <w:p w14:paraId="6F03AF40" w14:textId="2BFC2E93" w:rsidR="00211373" w:rsidRDefault="00323218" w:rsidP="00023167">
      <w:pPr>
        <w:spacing w:after="0"/>
        <w:jc w:val="center"/>
        <w:rPr>
          <w:sz w:val="20"/>
          <w:szCs w:val="20"/>
        </w:rPr>
      </w:pPr>
      <w:r w:rsidRPr="004E116F">
        <w:rPr>
          <w:sz w:val="20"/>
          <w:szCs w:val="20"/>
        </w:rPr>
        <w:t xml:space="preserve">Provide </w:t>
      </w:r>
      <w:r w:rsidR="00E452AA" w:rsidRPr="004E116F">
        <w:rPr>
          <w:sz w:val="20"/>
          <w:szCs w:val="20"/>
        </w:rPr>
        <w:t>Details Required On The Page</w:t>
      </w:r>
      <w:r w:rsidR="00F35176" w:rsidRPr="004E116F">
        <w:rPr>
          <w:sz w:val="20"/>
          <w:szCs w:val="20"/>
        </w:rPr>
        <w:t xml:space="preserve"> </w:t>
      </w:r>
      <w:r w:rsidR="00E452AA" w:rsidRPr="004E116F">
        <w:rPr>
          <w:sz w:val="20"/>
          <w:szCs w:val="20"/>
        </w:rPr>
        <w:t>– E.g.</w:t>
      </w:r>
      <w:r w:rsidRPr="004E116F">
        <w:rPr>
          <w:sz w:val="20"/>
          <w:szCs w:val="20"/>
        </w:rPr>
        <w:t>,</w:t>
      </w:r>
      <w:r w:rsidR="00E452AA" w:rsidRPr="004E116F">
        <w:rPr>
          <w:sz w:val="20"/>
          <w:szCs w:val="20"/>
        </w:rPr>
        <w:t xml:space="preserve"> P</w:t>
      </w:r>
      <w:r w:rsidR="00211373" w:rsidRPr="004E116F">
        <w:rPr>
          <w:sz w:val="20"/>
          <w:szCs w:val="20"/>
        </w:rPr>
        <w:t>roduct/</w:t>
      </w:r>
      <w:r w:rsidR="00E452AA" w:rsidRPr="004E116F">
        <w:rPr>
          <w:sz w:val="20"/>
          <w:szCs w:val="20"/>
        </w:rPr>
        <w:t>S</w:t>
      </w:r>
      <w:r w:rsidR="00211373" w:rsidRPr="004E116F">
        <w:rPr>
          <w:sz w:val="20"/>
          <w:szCs w:val="20"/>
        </w:rPr>
        <w:t>ervice</w:t>
      </w:r>
      <w:r w:rsidR="00E452AA" w:rsidRPr="004E116F">
        <w:rPr>
          <w:sz w:val="20"/>
          <w:szCs w:val="20"/>
        </w:rPr>
        <w:t>s,</w:t>
      </w:r>
      <w:r w:rsidR="00211373" w:rsidRPr="004E116F">
        <w:rPr>
          <w:sz w:val="20"/>
          <w:szCs w:val="20"/>
        </w:rPr>
        <w:t xml:space="preserve"> </w:t>
      </w:r>
      <w:r w:rsidR="00E452AA" w:rsidRPr="004E116F">
        <w:rPr>
          <w:sz w:val="20"/>
          <w:szCs w:val="20"/>
        </w:rPr>
        <w:t>S</w:t>
      </w:r>
      <w:r w:rsidR="00211373" w:rsidRPr="004E116F">
        <w:rPr>
          <w:sz w:val="20"/>
          <w:szCs w:val="20"/>
        </w:rPr>
        <w:t xml:space="preserve">ummaries, </w:t>
      </w:r>
      <w:r w:rsidR="00E452AA" w:rsidRPr="004E116F">
        <w:rPr>
          <w:sz w:val="20"/>
          <w:szCs w:val="20"/>
        </w:rPr>
        <w:t>I</w:t>
      </w:r>
      <w:r w:rsidR="00211373" w:rsidRPr="004E116F">
        <w:rPr>
          <w:sz w:val="20"/>
          <w:szCs w:val="20"/>
        </w:rPr>
        <w:t>mages</w:t>
      </w:r>
      <w:r w:rsidR="00E452AA" w:rsidRPr="004E116F">
        <w:rPr>
          <w:sz w:val="20"/>
          <w:szCs w:val="20"/>
        </w:rPr>
        <w:t xml:space="preserve">, </w:t>
      </w:r>
      <w:r w:rsidR="00F35176" w:rsidRPr="004E116F">
        <w:rPr>
          <w:sz w:val="20"/>
          <w:szCs w:val="20"/>
        </w:rPr>
        <w:t>E</w:t>
      </w:r>
      <w:r w:rsidR="00E452AA" w:rsidRPr="004E116F">
        <w:rPr>
          <w:sz w:val="20"/>
          <w:szCs w:val="20"/>
        </w:rPr>
        <w:t>tc.</w:t>
      </w:r>
    </w:p>
    <w:tbl>
      <w:tblPr>
        <w:tblStyle w:val="PlainTable2"/>
        <w:tblW w:w="5000" w:type="pct"/>
        <w:tblBorders>
          <w:insideH w:val="single" w:sz="4" w:space="0" w:color="7F7F7F" w:themeColor="text1" w:themeTint="80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2A708E" w:rsidRPr="004E116F" w14:paraId="5DAF8E80" w14:textId="77777777" w:rsidTr="009D3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3560A2B" w14:textId="77777777" w:rsidR="002A708E" w:rsidRPr="005B15C0" w:rsidRDefault="002A708E" w:rsidP="009D3DF7">
            <w:pPr>
              <w:shd w:val="clear" w:color="auto" w:fill="FFFFFF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lang w:val="en-US"/>
              </w:rPr>
            </w:pPr>
            <w:r w:rsidRPr="005B15C0">
              <w:rPr>
                <w:rFonts w:ascii="Arial" w:eastAsia="Times New Roman" w:hAnsi="Arial" w:cs="Arial"/>
                <w:b w:val="0"/>
                <w:bCs w:val="0"/>
                <w:color w:val="000000"/>
                <w:lang w:val="en-US"/>
              </w:rPr>
              <w:t>Imagine a work environment where employees work more productively using apps, paper documents become digital content, and your print infrastructure is optimized for maximum up-time, efficiency and security. Intelligent Workplace Services transcends the traditional Managed Print Services model by using Xerox’s world-class portfolio of analytics, cloud, digitization, and </w:t>
            </w:r>
            <w:hyperlink r:id="rId11" w:anchor="8" w:history="1">
              <w:r w:rsidRPr="005B15C0">
                <w:rPr>
                  <w:rFonts w:ascii="Arial" w:eastAsia="Times New Roman" w:hAnsi="Arial" w:cs="Arial"/>
                  <w:b w:val="0"/>
                  <w:bCs w:val="0"/>
                  <w:color w:val="D92231"/>
                  <w:u w:val="single"/>
                  <w:lang w:val="en-US"/>
                </w:rPr>
                <w:t>ConnectKey</w:t>
              </w:r>
              <w:r w:rsidRPr="005B15C0">
                <w:rPr>
                  <w:rFonts w:ascii="Arial" w:eastAsia="Times New Roman" w:hAnsi="Arial" w:cs="Arial"/>
                  <w:b w:val="0"/>
                  <w:bCs w:val="0"/>
                  <w:color w:val="D92231"/>
                  <w:u w:val="single"/>
                  <w:vertAlign w:val="superscript"/>
                  <w:lang w:val="en-US"/>
                </w:rPr>
                <w:t>®</w:t>
              </w:r>
            </w:hyperlink>
            <w:r w:rsidRPr="005B15C0">
              <w:rPr>
                <w:rFonts w:ascii="Arial" w:eastAsia="Times New Roman" w:hAnsi="Arial" w:cs="Arial"/>
                <w:b w:val="0"/>
                <w:bCs w:val="0"/>
                <w:color w:val="000000"/>
                <w:lang w:val="en-US"/>
              </w:rPr>
              <w:t> technologies to design more efficient work environments.</w:t>
            </w:r>
          </w:p>
          <w:p w14:paraId="76D0FF4A" w14:textId="77777777" w:rsidR="002A708E" w:rsidRPr="005B15C0" w:rsidRDefault="002A708E" w:rsidP="009D3DF7">
            <w:pPr>
              <w:jc w:val="both"/>
              <w:rPr>
                <w:b w:val="0"/>
                <w:bCs w:val="0"/>
                <w:lang w:val="en-US"/>
              </w:rPr>
            </w:pP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ADEBAC2" w14:textId="77777777" w:rsidR="002A708E" w:rsidRPr="005B15C0" w:rsidRDefault="002A708E" w:rsidP="009D3D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708E" w:rsidRPr="004E116F" w14:paraId="5AC2BD87" w14:textId="77777777" w:rsidTr="009D3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2FA9F2A" w14:textId="77777777" w:rsidR="002A708E" w:rsidRDefault="002A708E" w:rsidP="009D3DF7">
            <w:r>
              <w:t xml:space="preserve">Embedded Video: </w:t>
            </w:r>
            <w:hyperlink r:id="rId12" w:history="1">
              <w:r w:rsidRPr="00B740B5">
                <w:rPr>
                  <w:rStyle w:val="Hyperlink"/>
                </w:rPr>
                <w:t>https://youtu.be/eP02ue7EMi4</w:t>
              </w:r>
            </w:hyperlink>
          </w:p>
          <w:p w14:paraId="53B8DFDB" w14:textId="77777777" w:rsidR="002A708E" w:rsidRPr="004E116F" w:rsidRDefault="002A708E" w:rsidP="009D3DF7"/>
        </w:tc>
        <w:tc>
          <w:tcPr>
            <w:tcW w:w="2500" w:type="pct"/>
          </w:tcPr>
          <w:p w14:paraId="7670A6FA" w14:textId="77777777" w:rsidR="002A708E" w:rsidRPr="004E116F" w:rsidRDefault="002A708E" w:rsidP="009D3D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708E" w:rsidRPr="004E116F" w14:paraId="1650DA7C" w14:textId="77777777" w:rsidTr="009D3D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BEDD5DB" w14:textId="77777777" w:rsidR="002A708E" w:rsidRPr="00F96B23" w:rsidRDefault="002A708E" w:rsidP="009D3DF7">
            <w:pPr>
              <w:pStyle w:val="Heading2"/>
              <w:shd w:val="clear" w:color="auto" w:fill="FFFFFF"/>
              <w:spacing w:before="0" w:after="120" w:line="312" w:lineRule="atLeast"/>
              <w:outlineLvl w:val="1"/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</w:rPr>
              <w:t>Benefits</w:t>
            </w:r>
          </w:p>
        </w:tc>
        <w:tc>
          <w:tcPr>
            <w:tcW w:w="2500" w:type="pct"/>
          </w:tcPr>
          <w:p w14:paraId="6E322F63" w14:textId="77777777" w:rsidR="002A708E" w:rsidRPr="004E116F" w:rsidRDefault="002A708E" w:rsidP="009D3D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708E" w:rsidRPr="004E116F" w14:paraId="7011E363" w14:textId="77777777" w:rsidTr="009D3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6DA81B7" w14:textId="77777777" w:rsidR="002A708E" w:rsidRDefault="002A708E" w:rsidP="009D3DF7">
            <w:r w:rsidRPr="00F96B23">
              <w:t>PRODUCTIVE EMPLOYEES</w:t>
            </w:r>
          </w:p>
          <w:p w14:paraId="77AF2BEF" w14:textId="77777777" w:rsidR="002A708E" w:rsidRDefault="002A708E" w:rsidP="009D3DF7"/>
          <w:p w14:paraId="16356397" w14:textId="77777777" w:rsidR="002A708E" w:rsidRPr="00F96B23" w:rsidRDefault="002A708E" w:rsidP="009D3DF7">
            <w:pPr>
              <w:rPr>
                <w:b w:val="0"/>
                <w:bCs w:val="0"/>
              </w:rPr>
            </w:pPr>
            <w:r w:rsidRPr="00F96B23">
              <w:rPr>
                <w:b w:val="0"/>
                <w:bCs w:val="0"/>
              </w:rPr>
              <w:t>Automate paper-based processes and improve user experiences with digitally native tools that make it easier to share and collaborate.</w:t>
            </w:r>
          </w:p>
        </w:tc>
        <w:tc>
          <w:tcPr>
            <w:tcW w:w="2500" w:type="pct"/>
          </w:tcPr>
          <w:p w14:paraId="193A63C3" w14:textId="77777777" w:rsidR="002A708E" w:rsidRPr="004E116F" w:rsidRDefault="002A708E" w:rsidP="009D3D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708E" w:rsidRPr="004E116F" w14:paraId="0CE1DFFF" w14:textId="77777777" w:rsidTr="009D3D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94D4BF7" w14:textId="77777777" w:rsidR="002A708E" w:rsidRDefault="002A708E" w:rsidP="009D3DF7">
            <w:r w:rsidRPr="00F96B23">
              <w:t>EFFICIENT WORKPLACES</w:t>
            </w:r>
          </w:p>
          <w:p w14:paraId="25683E70" w14:textId="77777777" w:rsidR="002A708E" w:rsidRDefault="002A708E" w:rsidP="009D3DF7"/>
          <w:p w14:paraId="2B302455" w14:textId="77777777" w:rsidR="002A708E" w:rsidRPr="00F96B23" w:rsidRDefault="002A708E" w:rsidP="009D3DF7">
            <w:pPr>
              <w:rPr>
                <w:b w:val="0"/>
                <w:bCs w:val="0"/>
              </w:rPr>
            </w:pPr>
            <w:r w:rsidRPr="00F96B23">
              <w:rPr>
                <w:b w:val="0"/>
                <w:bCs w:val="0"/>
              </w:rPr>
              <w:t>Control costs and improve sustainability metrics with an optimal mix of hardware, software and services to meet your business requirements.</w:t>
            </w:r>
          </w:p>
        </w:tc>
        <w:tc>
          <w:tcPr>
            <w:tcW w:w="2500" w:type="pct"/>
          </w:tcPr>
          <w:p w14:paraId="70EE9BF4" w14:textId="77777777" w:rsidR="002A708E" w:rsidRPr="004E116F" w:rsidRDefault="002A708E" w:rsidP="009D3D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708E" w:rsidRPr="004E116F" w14:paraId="3F182D28" w14:textId="77777777" w:rsidTr="009D3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05AF2F5" w14:textId="77777777" w:rsidR="002A708E" w:rsidRDefault="002A708E" w:rsidP="009D3DF7">
            <w:r w:rsidRPr="00F96B23">
              <w:lastRenderedPageBreak/>
              <w:t>SECURE DATA, DOCUMENTS, AND DEVICES</w:t>
            </w:r>
          </w:p>
          <w:p w14:paraId="4C27791F" w14:textId="77777777" w:rsidR="002A708E" w:rsidRDefault="002A708E" w:rsidP="009D3DF7"/>
          <w:p w14:paraId="215E651E" w14:textId="77777777" w:rsidR="002A708E" w:rsidRPr="00F96B23" w:rsidRDefault="002A708E" w:rsidP="009D3DF7">
            <w:pPr>
              <w:rPr>
                <w:b w:val="0"/>
                <w:bCs w:val="0"/>
              </w:rPr>
            </w:pPr>
            <w:r w:rsidRPr="00F96B23">
              <w:rPr>
                <w:b w:val="0"/>
                <w:bCs w:val="0"/>
              </w:rPr>
              <w:t>Comprehensive set of advanced security features to keep printers, documents, and data safe no matter where and when you print.</w:t>
            </w:r>
          </w:p>
        </w:tc>
        <w:tc>
          <w:tcPr>
            <w:tcW w:w="2500" w:type="pct"/>
          </w:tcPr>
          <w:p w14:paraId="3D59F4FC" w14:textId="77777777" w:rsidR="002A708E" w:rsidRPr="004E116F" w:rsidRDefault="002A708E" w:rsidP="009D3D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708E" w:rsidRPr="004E116F" w14:paraId="12D843CA" w14:textId="77777777" w:rsidTr="009D3D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D89278F" w14:textId="77777777" w:rsidR="002A708E" w:rsidRPr="00F96B23" w:rsidRDefault="002A708E" w:rsidP="009D3DF7"/>
        </w:tc>
        <w:tc>
          <w:tcPr>
            <w:tcW w:w="2500" w:type="pct"/>
          </w:tcPr>
          <w:p w14:paraId="31BF4C20" w14:textId="77777777" w:rsidR="002A708E" w:rsidRPr="004E116F" w:rsidRDefault="002A708E" w:rsidP="009D3D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AD5FE6" w14:textId="77777777" w:rsidR="002A708E" w:rsidRPr="00EA0A45" w:rsidRDefault="002A708E" w:rsidP="002A708E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For Each Paragraph/Item/Image)</w:t>
      </w:r>
    </w:p>
    <w:p w14:paraId="04937CF2" w14:textId="77777777" w:rsidR="002A708E" w:rsidRPr="004E116F" w:rsidRDefault="002A708E" w:rsidP="00023167">
      <w:pPr>
        <w:spacing w:after="0"/>
        <w:jc w:val="center"/>
        <w:rPr>
          <w:sz w:val="20"/>
          <w:szCs w:val="20"/>
        </w:rPr>
      </w:pPr>
    </w:p>
    <w:tbl>
      <w:tblPr>
        <w:tblStyle w:val="PlainTable2"/>
        <w:tblW w:w="5000" w:type="pct"/>
        <w:tblBorders>
          <w:insideH w:val="single" w:sz="4" w:space="0" w:color="7F7F7F" w:themeColor="text1" w:themeTint="80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695"/>
        <w:gridCol w:w="3331"/>
      </w:tblGrid>
      <w:tr w:rsidR="004E116F" w:rsidRPr="004E116F" w14:paraId="01AB410D" w14:textId="77777777" w:rsidTr="00A55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bookmarkEnd w:id="1"/>
          <w:p w14:paraId="1D191A81" w14:textId="4BA1E61C" w:rsidR="000A6109" w:rsidRPr="004E116F" w:rsidRDefault="00EA6A88">
            <w:r w:rsidRPr="004E116F">
              <w:t>En.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71A93F6" w14:textId="62A28FC8" w:rsidR="000A6109" w:rsidRPr="004E116F" w:rsidRDefault="00EA6A88" w:rsidP="00FA500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4E116F" w:rsidRPr="004E116F" w14:paraId="6D6AFFEC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bottom w:val="none" w:sz="0" w:space="0" w:color="auto"/>
            </w:tcBorders>
          </w:tcPr>
          <w:p w14:paraId="4A664F29" w14:textId="77777777" w:rsidR="0039551A" w:rsidRDefault="0039551A" w:rsidP="0039551A">
            <w:pPr>
              <w:pStyle w:val="Heading2"/>
              <w:shd w:val="clear" w:color="auto" w:fill="FFFFFF"/>
              <w:spacing w:before="0" w:after="120" w:line="312" w:lineRule="atLeast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</w:p>
          <w:p w14:paraId="51F7BEFF" w14:textId="77777777" w:rsidR="0039551A" w:rsidRPr="0039551A" w:rsidRDefault="0039551A" w:rsidP="0039551A">
            <w:pPr>
              <w:pStyle w:val="Heading2"/>
              <w:shd w:val="clear" w:color="auto" w:fill="FFFFFF"/>
              <w:spacing w:before="0" w:after="120" w:line="312" w:lineRule="atLeast"/>
              <w:outlineLvl w:val="1"/>
              <w:rPr>
                <w:rFonts w:ascii="Arial" w:hAnsi="Arial" w:cs="Arial"/>
                <w:color w:val="000000"/>
              </w:rPr>
            </w:pPr>
            <w:r w:rsidRPr="0039551A">
              <w:rPr>
                <w:rFonts w:ascii="Arial" w:hAnsi="Arial" w:cs="Arial"/>
                <w:color w:val="000000"/>
              </w:rPr>
              <w:t>Industry Recognition</w:t>
            </w:r>
          </w:p>
          <w:p w14:paraId="28671414" w14:textId="38558751" w:rsidR="0039551A" w:rsidRPr="0039551A" w:rsidRDefault="0039551A" w:rsidP="00F31D2A">
            <w:pPr>
              <w:pStyle w:val="Heading1"/>
              <w:numPr>
                <w:ilvl w:val="0"/>
                <w:numId w:val="1"/>
              </w:numPr>
              <w:shd w:val="clear" w:color="auto" w:fill="FFFFFF"/>
              <w:spacing w:before="0" w:after="300" w:line="260" w:lineRule="atLeast"/>
              <w:outlineLvl w:val="0"/>
              <w:rPr>
                <w:rFonts w:ascii="Arial" w:hAnsi="Arial" w:cs="Arial"/>
                <w:b w:val="0"/>
                <w:bCs w:val="0"/>
                <w:color w:val="000000"/>
                <w:sz w:val="28"/>
                <w:szCs w:val="28"/>
              </w:rPr>
            </w:pPr>
            <w:r w:rsidRPr="0039551A">
              <w:rPr>
                <w:rFonts w:ascii="Arial" w:hAnsi="Arial" w:cs="Arial"/>
                <w:b w:val="0"/>
                <w:bCs w:val="0"/>
                <w:color w:val="000000"/>
                <w:sz w:val="28"/>
                <w:szCs w:val="28"/>
              </w:rPr>
              <w:t>IDC MarketScape: Worldwide Contractual Print and Document Services Hardcopy 2018-2019 Vendor Assessment</w:t>
            </w:r>
          </w:p>
          <w:p w14:paraId="157A1C22" w14:textId="2CD22639" w:rsidR="0039551A" w:rsidRDefault="0039551A" w:rsidP="0039551A">
            <w:pPr>
              <w:rPr>
                <w:rFonts w:ascii="Arial" w:hAnsi="Arial" w:cs="Arial"/>
                <w:color w:val="FF0000"/>
                <w:sz w:val="36"/>
                <w:szCs w:val="36"/>
                <w:shd w:val="clear" w:color="auto" w:fill="FFFFFF"/>
              </w:rPr>
            </w:pPr>
            <w:r w:rsidRPr="0039551A">
              <w:rPr>
                <w:rFonts w:ascii="Arial" w:hAnsi="Arial" w:cs="Arial"/>
                <w:color w:val="FF0000"/>
                <w:sz w:val="36"/>
                <w:szCs w:val="36"/>
                <w:shd w:val="clear" w:color="auto" w:fill="FFFFFF"/>
              </w:rPr>
              <w:t>Download Here</w:t>
            </w:r>
            <w:r>
              <w:rPr>
                <w:rFonts w:ascii="Arial" w:hAnsi="Arial" w:cs="Arial"/>
                <w:color w:val="FF0000"/>
                <w:sz w:val="36"/>
                <w:szCs w:val="36"/>
                <w:shd w:val="clear" w:color="auto" w:fill="FFFFFF"/>
              </w:rPr>
              <w:t xml:space="preserve"> </w:t>
            </w:r>
          </w:p>
          <w:p w14:paraId="4C46F744" w14:textId="77777777" w:rsidR="0039551A" w:rsidRDefault="0039551A" w:rsidP="0039551A">
            <w:pPr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151124B0" w14:textId="1FAA9B8D" w:rsidR="0039551A" w:rsidRPr="0039551A" w:rsidRDefault="0039551A" w:rsidP="0039551A">
            <w:pPr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  <w:r w:rsidRPr="0039551A">
              <w:rPr>
                <w:rFonts w:ascii="Arial" w:hAnsi="Arial" w:cs="Arial"/>
                <w:b w:val="0"/>
                <w:bCs w:val="0"/>
                <w:shd w:val="clear" w:color="auto" w:fill="FFFFFF"/>
              </w:rPr>
              <w:t>PDF name: Marketscape_for_Print_and_Document_Services_2018-19</w:t>
            </w:r>
            <w:r>
              <w:rPr>
                <w:rFonts w:ascii="Arial" w:hAnsi="Arial" w:cs="Arial"/>
                <w:b w:val="0"/>
                <w:bCs w:val="0"/>
                <w:shd w:val="clear" w:color="auto" w:fill="FFFFFF"/>
              </w:rPr>
              <w:t xml:space="preserve"> (attached)</w:t>
            </w:r>
          </w:p>
          <w:p w14:paraId="2B939010" w14:textId="77777777" w:rsidR="0039551A" w:rsidRDefault="0039551A" w:rsidP="0039551A">
            <w:pPr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</w:pPr>
          </w:p>
          <w:p w14:paraId="0896082A" w14:textId="5FDFA080" w:rsidR="0039551A" w:rsidRPr="00F31D2A" w:rsidRDefault="0039551A" w:rsidP="00F31D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F31D2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Xerox positioned as a leader in the 2018-2019 IDC MarketScape: WW for Contractual Print and Document Services</w:t>
            </w:r>
          </w:p>
          <w:p w14:paraId="7EC3F57E" w14:textId="77777777" w:rsidR="0039551A" w:rsidRPr="00F31D2A" w:rsidRDefault="0039551A" w:rsidP="0039551A">
            <w:pPr>
              <w:rPr>
                <w:b w:val="0"/>
                <w:bCs w:val="0"/>
                <w:sz w:val="28"/>
                <w:szCs w:val="28"/>
              </w:rPr>
            </w:pPr>
          </w:p>
          <w:p w14:paraId="3EADD27E" w14:textId="77777777" w:rsidR="0039551A" w:rsidRPr="00F31D2A" w:rsidRDefault="0039551A" w:rsidP="0039551A">
            <w:pPr>
              <w:rPr>
                <w:b w:val="0"/>
                <w:bCs w:val="0"/>
                <w:sz w:val="28"/>
                <w:szCs w:val="28"/>
              </w:rPr>
            </w:pPr>
          </w:p>
          <w:p w14:paraId="2D70FF05" w14:textId="77777777" w:rsidR="0039551A" w:rsidRPr="00F31D2A" w:rsidRDefault="0039551A" w:rsidP="0039551A">
            <w:pPr>
              <w:pStyle w:val="Heading1"/>
              <w:shd w:val="clear" w:color="auto" w:fill="FFFFFF"/>
              <w:spacing w:before="0" w:after="120" w:line="260" w:lineRule="atLeast"/>
              <w:outlineLvl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31D2A">
              <w:rPr>
                <w:rFonts w:ascii="Arial" w:hAnsi="Arial" w:cs="Arial"/>
                <w:color w:val="000000"/>
                <w:sz w:val="28"/>
                <w:szCs w:val="28"/>
              </w:rPr>
              <w:t>Quocirca Managed Print Services Landscape</w:t>
            </w:r>
          </w:p>
          <w:p w14:paraId="62F43516" w14:textId="4C48D791" w:rsidR="0039551A" w:rsidRPr="00F31D2A" w:rsidRDefault="0039551A" w:rsidP="00F31D2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5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31D2A">
              <w:rPr>
                <w:rFonts w:ascii="Arial" w:hAnsi="Arial" w:cs="Arial"/>
                <w:color w:val="000000"/>
                <w:sz w:val="28"/>
                <w:szCs w:val="28"/>
              </w:rPr>
              <w:t>Xerox positioned as a leader in the Quocirca Managed Print Services Landscape report for the ninth consecutive time</w:t>
            </w:r>
          </w:p>
          <w:p w14:paraId="21EB4CCB" w14:textId="735F5800" w:rsidR="000A6109" w:rsidRPr="005A2774" w:rsidRDefault="000A6109">
            <w:pPr>
              <w:rPr>
                <w:b w:val="0"/>
                <w:bCs w:val="0"/>
              </w:rPr>
            </w:pPr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</w:tcBorders>
          </w:tcPr>
          <w:p w14:paraId="5AEDBCA6" w14:textId="77777777" w:rsidR="000A6109" w:rsidRPr="004E116F" w:rsidRDefault="000A6109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116F" w:rsidRPr="004E116F" w14:paraId="50D5215D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DE65DD2" w14:textId="7F7D813A" w:rsidR="0039551A" w:rsidRPr="00F31D2A" w:rsidRDefault="0039551A" w:rsidP="0039551A">
            <w:pPr>
              <w:rPr>
                <w:rFonts w:ascii="Arial" w:eastAsiaTheme="majorEastAsia" w:hAnsi="Arial" w:cs="Arial"/>
                <w:b w:val="0"/>
                <w:bCs w:val="0"/>
                <w:color w:val="000000"/>
                <w:sz w:val="28"/>
                <w:szCs w:val="28"/>
              </w:rPr>
            </w:pPr>
            <w:r w:rsidRPr="00F31D2A">
              <w:rPr>
                <w:sz w:val="28"/>
                <w:szCs w:val="28"/>
              </w:rPr>
              <w:t xml:space="preserve">Imaging and Document Management Services that save you time and money. </w:t>
            </w:r>
          </w:p>
          <w:p w14:paraId="6A2AFD56" w14:textId="77777777" w:rsidR="0039551A" w:rsidRDefault="0039551A" w:rsidP="0039551A">
            <w:pPr>
              <w:rPr>
                <w:rFonts w:ascii="Arial" w:eastAsiaTheme="majorEastAsia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  <w:p w14:paraId="3CE8F5D9" w14:textId="2589B62A" w:rsidR="000A6109" w:rsidRPr="0039551A" w:rsidRDefault="0039551A" w:rsidP="0039551A">
            <w:r w:rsidRPr="0039551A">
              <w:rPr>
                <w:rFonts w:ascii="Arial" w:eastAsiaTheme="majorEastAsia" w:hAnsi="Arial" w:cs="Arial"/>
                <w:color w:val="FF0000"/>
                <w:sz w:val="24"/>
                <w:szCs w:val="24"/>
              </w:rPr>
              <w:t xml:space="preserve">Download Brochure </w:t>
            </w:r>
          </w:p>
        </w:tc>
        <w:tc>
          <w:tcPr>
            <w:tcW w:w="2500" w:type="pct"/>
          </w:tcPr>
          <w:p w14:paraId="502C5C13" w14:textId="77777777" w:rsidR="000A6109" w:rsidRPr="004E116F" w:rsidRDefault="000A6109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2774" w:rsidRPr="004E116F" w14:paraId="7573A8C0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DE58CCD" w14:textId="79B75EBD" w:rsidR="005A2774" w:rsidRPr="005A2774" w:rsidRDefault="005A2774">
            <w:pPr>
              <w:rPr>
                <w:b w:val="0"/>
                <w:bCs w:val="0"/>
              </w:rPr>
            </w:pPr>
          </w:p>
        </w:tc>
        <w:tc>
          <w:tcPr>
            <w:tcW w:w="2500" w:type="pct"/>
          </w:tcPr>
          <w:p w14:paraId="2A5762BD" w14:textId="77777777" w:rsidR="005A2774" w:rsidRPr="004E116F" w:rsidRDefault="005A2774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2774" w:rsidRPr="004E116F" w14:paraId="73EDB6C7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AEBEAE6" w14:textId="5D6F3E0B" w:rsidR="005A2774" w:rsidRPr="00C34563" w:rsidRDefault="005A2774">
            <w:pPr>
              <w:rPr>
                <w:color w:val="D92231"/>
              </w:rPr>
            </w:pPr>
          </w:p>
        </w:tc>
        <w:tc>
          <w:tcPr>
            <w:tcW w:w="2500" w:type="pct"/>
          </w:tcPr>
          <w:p w14:paraId="379F4382" w14:textId="77777777" w:rsidR="005A2774" w:rsidRPr="004E116F" w:rsidRDefault="005A2774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2774" w:rsidRPr="004E116F" w14:paraId="5EE17AA2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27F3760" w14:textId="7EC865E3" w:rsidR="005A2774" w:rsidRPr="005A2774" w:rsidRDefault="005A2774" w:rsidP="005A2774">
            <w:pPr>
              <w:pStyle w:val="Heading2"/>
              <w:shd w:val="clear" w:color="auto" w:fill="FFFFFF"/>
              <w:spacing w:before="0" w:after="120" w:line="312" w:lineRule="atLeast"/>
              <w:jc w:val="center"/>
              <w:outlineLvl w:val="1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57C5BFB" w14:textId="77777777" w:rsidR="005A2774" w:rsidRPr="004E116F" w:rsidRDefault="005A2774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2774" w:rsidRPr="004E116F" w14:paraId="18C687DC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3E3CCA" w14:textId="654180AC" w:rsidR="005A2774" w:rsidRPr="005A2774" w:rsidRDefault="005A2774" w:rsidP="005A2774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2500" w:type="pct"/>
          </w:tcPr>
          <w:p w14:paraId="40AF1BB3" w14:textId="77777777" w:rsidR="005A2774" w:rsidRPr="004E116F" w:rsidRDefault="005A2774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2774" w:rsidRPr="004E116F" w14:paraId="780BBE1C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C856FA" w14:textId="7EF02766" w:rsidR="005A2774" w:rsidRPr="00C34563" w:rsidRDefault="005A2774" w:rsidP="0039551A">
            <w:pPr>
              <w:rPr>
                <w:color w:val="D92231"/>
              </w:rPr>
            </w:pPr>
          </w:p>
        </w:tc>
        <w:tc>
          <w:tcPr>
            <w:tcW w:w="2500" w:type="pct"/>
          </w:tcPr>
          <w:p w14:paraId="58BD7A5A" w14:textId="77777777" w:rsidR="005A2774" w:rsidRPr="004E116F" w:rsidRDefault="005A2774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2774" w:rsidRPr="004E116F" w14:paraId="7AC84413" w14:textId="77777777" w:rsidTr="00A55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C33680F" w14:textId="19425582" w:rsidR="005A2774" w:rsidRPr="004E116F" w:rsidRDefault="005A2774"/>
        </w:tc>
        <w:tc>
          <w:tcPr>
            <w:tcW w:w="2500" w:type="pct"/>
          </w:tcPr>
          <w:p w14:paraId="1B2BCF9C" w14:textId="77777777" w:rsidR="005A2774" w:rsidRPr="004E116F" w:rsidRDefault="005A2774" w:rsidP="00F35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2774" w:rsidRPr="004E116F" w14:paraId="2A2DC179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F30CCF1" w14:textId="44E4D168" w:rsidR="005A2774" w:rsidRPr="004E116F" w:rsidRDefault="005A2774" w:rsidP="0039551A"/>
        </w:tc>
        <w:tc>
          <w:tcPr>
            <w:tcW w:w="2500" w:type="pct"/>
          </w:tcPr>
          <w:p w14:paraId="1E331EB5" w14:textId="77777777" w:rsidR="005A2774" w:rsidRPr="004E116F" w:rsidRDefault="005A2774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1C5DE0F" w14:textId="163A60AC" w:rsidR="00A55A59" w:rsidRPr="00EA0A45" w:rsidRDefault="00A55A59" w:rsidP="00A55A59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For Each Paragraph/Item/Image)</w:t>
      </w:r>
    </w:p>
    <w:p w14:paraId="25E739F0" w14:textId="10C3043F" w:rsidR="00211373" w:rsidRPr="004E116F" w:rsidRDefault="00211373" w:rsidP="00211373">
      <w:pPr>
        <w:pStyle w:val="Heading2"/>
        <w:jc w:val="center"/>
        <w:rPr>
          <w:color w:val="auto"/>
        </w:rPr>
      </w:pPr>
      <w:bookmarkStart w:id="2" w:name="_Hlk21618808"/>
      <w:bookmarkStart w:id="3" w:name="_Hlk21617872"/>
      <w:r w:rsidRPr="004E116F">
        <w:rPr>
          <w:color w:val="auto"/>
        </w:rPr>
        <w:t>Call To Action (Buttons/Links)</w:t>
      </w:r>
    </w:p>
    <w:p w14:paraId="37DB846D" w14:textId="7AB2329C" w:rsidR="00211373" w:rsidRPr="004E116F" w:rsidRDefault="00211373" w:rsidP="00023167">
      <w:pPr>
        <w:spacing w:after="0"/>
        <w:jc w:val="center"/>
        <w:rPr>
          <w:sz w:val="20"/>
          <w:szCs w:val="20"/>
        </w:rPr>
      </w:pPr>
      <w:r w:rsidRPr="004E116F">
        <w:rPr>
          <w:sz w:val="20"/>
          <w:szCs w:val="20"/>
        </w:rPr>
        <w:t xml:space="preserve">Provide Click Action Details – </w:t>
      </w:r>
      <w:r w:rsidR="00E452AA" w:rsidRPr="004E116F">
        <w:rPr>
          <w:sz w:val="20"/>
          <w:szCs w:val="20"/>
        </w:rPr>
        <w:t>E.g.</w:t>
      </w:r>
      <w:r w:rsidR="00323218" w:rsidRPr="004E116F">
        <w:rPr>
          <w:sz w:val="20"/>
          <w:szCs w:val="20"/>
        </w:rPr>
        <w:t>,</w:t>
      </w:r>
      <w:r w:rsidR="00E452AA" w:rsidRPr="004E116F">
        <w:rPr>
          <w:sz w:val="20"/>
          <w:szCs w:val="20"/>
        </w:rPr>
        <w:t xml:space="preserve"> </w:t>
      </w:r>
      <w:r w:rsidRPr="004E116F">
        <w:rPr>
          <w:sz w:val="20"/>
          <w:szCs w:val="20"/>
        </w:rPr>
        <w:t>Form/Download Item/Link To Other Page</w:t>
      </w:r>
      <w:r w:rsidR="00F35176" w:rsidRPr="004E116F">
        <w:rPr>
          <w:sz w:val="20"/>
          <w:szCs w:val="20"/>
        </w:rPr>
        <w:t>, Etc.</w:t>
      </w: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4E116F" w:rsidRPr="004E116F" w14:paraId="05C8DD60" w14:textId="77777777" w:rsidTr="00A55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tcBorders>
              <w:bottom w:val="none" w:sz="0" w:space="0" w:color="auto"/>
            </w:tcBorders>
          </w:tcPr>
          <w:p w14:paraId="5C953B66" w14:textId="7B0935B9" w:rsidR="00211373" w:rsidRPr="004E116F" w:rsidRDefault="00EA6A88">
            <w:r w:rsidRPr="004E116F">
              <w:t>En.</w:t>
            </w:r>
          </w:p>
        </w:tc>
        <w:tc>
          <w:tcPr>
            <w:tcW w:w="4510" w:type="dxa"/>
            <w:tcBorders>
              <w:bottom w:val="none" w:sz="0" w:space="0" w:color="auto"/>
            </w:tcBorders>
          </w:tcPr>
          <w:p w14:paraId="64149C9B" w14:textId="7B06CB31" w:rsidR="00211373" w:rsidRPr="004E116F" w:rsidRDefault="00EA6A88" w:rsidP="00F3517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4E116F" w:rsidRPr="004E116F" w14:paraId="76CADB6B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tcBorders>
              <w:top w:val="none" w:sz="0" w:space="0" w:color="auto"/>
              <w:bottom w:val="none" w:sz="0" w:space="0" w:color="auto"/>
            </w:tcBorders>
          </w:tcPr>
          <w:p w14:paraId="05E1510B" w14:textId="668B76BC" w:rsidR="00211373" w:rsidRPr="004E116F" w:rsidRDefault="005A2774">
            <w:r>
              <w:t>Contact Us (Link to page #3)</w:t>
            </w:r>
          </w:p>
        </w:tc>
        <w:tc>
          <w:tcPr>
            <w:tcW w:w="4510" w:type="dxa"/>
            <w:tcBorders>
              <w:top w:val="none" w:sz="0" w:space="0" w:color="auto"/>
              <w:bottom w:val="none" w:sz="0" w:space="0" w:color="auto"/>
            </w:tcBorders>
          </w:tcPr>
          <w:p w14:paraId="2FEECA12" w14:textId="77777777" w:rsidR="00211373" w:rsidRPr="004E116F" w:rsidRDefault="00211373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bookmarkEnd w:id="2"/>
    <w:p w14:paraId="234BD19B" w14:textId="77777777" w:rsidR="00A55A59" w:rsidRPr="00EA0A45" w:rsidRDefault="00A55A59" w:rsidP="00A55A59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For Each Item)</w:t>
      </w:r>
    </w:p>
    <w:p w14:paraId="6818B809" w14:textId="78BE4C38" w:rsidR="0065092F" w:rsidRPr="004E116F" w:rsidRDefault="0065092F" w:rsidP="0065092F">
      <w:pPr>
        <w:pStyle w:val="Heading2"/>
        <w:jc w:val="center"/>
        <w:rPr>
          <w:color w:val="auto"/>
        </w:rPr>
      </w:pPr>
      <w:r w:rsidRPr="004E116F">
        <w:rPr>
          <w:color w:val="auto"/>
        </w:rPr>
        <w:t>Sidebar</w:t>
      </w:r>
    </w:p>
    <w:p w14:paraId="28B2399A" w14:textId="4DF29A7B" w:rsidR="0065092F" w:rsidRPr="0065092F" w:rsidRDefault="0065092F" w:rsidP="00023167">
      <w:pPr>
        <w:spacing w:after="0"/>
        <w:jc w:val="center"/>
        <w:rPr>
          <w:sz w:val="20"/>
          <w:szCs w:val="20"/>
        </w:rPr>
      </w:pPr>
      <w:r w:rsidRPr="0065092F">
        <w:rPr>
          <w:sz w:val="20"/>
          <w:szCs w:val="20"/>
        </w:rPr>
        <w:t xml:space="preserve">Provide </w:t>
      </w:r>
      <w:r w:rsidRPr="004E116F">
        <w:rPr>
          <w:sz w:val="20"/>
          <w:szCs w:val="20"/>
        </w:rPr>
        <w:t xml:space="preserve">Information Required On Sidebar </w:t>
      </w:r>
      <w:r w:rsidRPr="0065092F">
        <w:rPr>
          <w:sz w:val="20"/>
          <w:szCs w:val="20"/>
        </w:rPr>
        <w:t>– E.g.</w:t>
      </w:r>
      <w:r w:rsidR="00323218" w:rsidRPr="004E116F">
        <w:rPr>
          <w:sz w:val="20"/>
          <w:szCs w:val="20"/>
        </w:rPr>
        <w:t>,</w:t>
      </w:r>
      <w:r w:rsidRPr="0065092F">
        <w:rPr>
          <w:sz w:val="20"/>
          <w:szCs w:val="20"/>
        </w:rPr>
        <w:t xml:space="preserve"> Form/Download Item/Link To Other Page</w:t>
      </w:r>
      <w:r w:rsidR="00F35176" w:rsidRPr="004E116F">
        <w:rPr>
          <w:sz w:val="20"/>
          <w:szCs w:val="20"/>
        </w:rPr>
        <w:t>, Etc.</w:t>
      </w: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4E116F" w:rsidRPr="004E116F" w14:paraId="1F8E4396" w14:textId="77777777" w:rsidTr="00A55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tcBorders>
              <w:bottom w:val="none" w:sz="0" w:space="0" w:color="auto"/>
            </w:tcBorders>
          </w:tcPr>
          <w:bookmarkEnd w:id="3"/>
          <w:p w14:paraId="01B3C844" w14:textId="7B283EEC" w:rsidR="0065092F" w:rsidRPr="004E116F" w:rsidRDefault="00EA6A88">
            <w:r w:rsidRPr="004E116F">
              <w:t>En.</w:t>
            </w:r>
          </w:p>
        </w:tc>
        <w:tc>
          <w:tcPr>
            <w:tcW w:w="4510" w:type="dxa"/>
            <w:tcBorders>
              <w:bottom w:val="none" w:sz="0" w:space="0" w:color="auto"/>
            </w:tcBorders>
          </w:tcPr>
          <w:p w14:paraId="69168236" w14:textId="04D4E198" w:rsidR="0065092F" w:rsidRPr="004E116F" w:rsidRDefault="00EA6A88" w:rsidP="00F3517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4E116F" w:rsidRPr="004E116F" w14:paraId="37C45A9C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tcBorders>
              <w:top w:val="none" w:sz="0" w:space="0" w:color="auto"/>
              <w:bottom w:val="none" w:sz="0" w:space="0" w:color="auto"/>
            </w:tcBorders>
          </w:tcPr>
          <w:p w14:paraId="2FC3A68A" w14:textId="77777777" w:rsidR="0065092F" w:rsidRPr="004E116F" w:rsidRDefault="0065092F"/>
        </w:tc>
        <w:tc>
          <w:tcPr>
            <w:tcW w:w="4510" w:type="dxa"/>
            <w:tcBorders>
              <w:top w:val="none" w:sz="0" w:space="0" w:color="auto"/>
              <w:bottom w:val="none" w:sz="0" w:space="0" w:color="auto"/>
            </w:tcBorders>
          </w:tcPr>
          <w:p w14:paraId="7FD8B5D3" w14:textId="77777777" w:rsidR="0065092F" w:rsidRPr="004E116F" w:rsidRDefault="0065092F" w:rsidP="00F35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AF9B5B" w14:textId="77777777" w:rsidR="00A55A59" w:rsidRPr="00EA0A45" w:rsidRDefault="00A55A59" w:rsidP="00A55A59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For Each Item)</w:t>
      </w:r>
    </w:p>
    <w:p w14:paraId="4523BC8C" w14:textId="22CE9A92" w:rsidR="005709FC" w:rsidRPr="004E116F" w:rsidRDefault="005709FC" w:rsidP="005709FC">
      <w:pPr>
        <w:pStyle w:val="Heading2"/>
        <w:jc w:val="center"/>
        <w:rPr>
          <w:color w:val="auto"/>
        </w:rPr>
      </w:pPr>
      <w:r w:rsidRPr="004E116F">
        <w:rPr>
          <w:color w:val="auto"/>
        </w:rPr>
        <w:t>Footer</w:t>
      </w:r>
    </w:p>
    <w:p w14:paraId="3DEF6A59" w14:textId="1AB1EA78" w:rsidR="0065092F" w:rsidRPr="004E116F" w:rsidRDefault="005709FC" w:rsidP="00023167">
      <w:pPr>
        <w:spacing w:after="0"/>
        <w:jc w:val="center"/>
        <w:rPr>
          <w:sz w:val="20"/>
          <w:szCs w:val="20"/>
        </w:rPr>
      </w:pPr>
      <w:r w:rsidRPr="004E116F">
        <w:rPr>
          <w:sz w:val="20"/>
          <w:szCs w:val="20"/>
        </w:rPr>
        <w:t>Provide Information Required On Page Footer – E.g.</w:t>
      </w:r>
      <w:r w:rsidR="00323218" w:rsidRPr="004E116F">
        <w:rPr>
          <w:sz w:val="20"/>
          <w:szCs w:val="20"/>
        </w:rPr>
        <w:t>,</w:t>
      </w:r>
      <w:r w:rsidRPr="004E116F">
        <w:rPr>
          <w:sz w:val="20"/>
          <w:szCs w:val="20"/>
        </w:rPr>
        <w:t xml:space="preserve"> Form/Download Item/Link To Other Page</w:t>
      </w:r>
      <w:r w:rsidR="00F35176" w:rsidRPr="004E116F">
        <w:rPr>
          <w:sz w:val="20"/>
          <w:szCs w:val="20"/>
        </w:rPr>
        <w:t>, Etc.</w:t>
      </w: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C66C11" w:rsidRPr="004E116F" w14:paraId="6C24C936" w14:textId="77777777" w:rsidTr="00332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tcBorders>
              <w:bottom w:val="none" w:sz="0" w:space="0" w:color="auto"/>
            </w:tcBorders>
          </w:tcPr>
          <w:p w14:paraId="57E2A497" w14:textId="77777777" w:rsidR="00C66C11" w:rsidRPr="004E116F" w:rsidRDefault="00C66C11" w:rsidP="00332F28">
            <w:r w:rsidRPr="004E116F">
              <w:t>En.</w:t>
            </w:r>
          </w:p>
        </w:tc>
        <w:tc>
          <w:tcPr>
            <w:tcW w:w="4510" w:type="dxa"/>
            <w:tcBorders>
              <w:bottom w:val="none" w:sz="0" w:space="0" w:color="auto"/>
            </w:tcBorders>
          </w:tcPr>
          <w:p w14:paraId="2CD11524" w14:textId="77777777" w:rsidR="00C66C11" w:rsidRPr="004E116F" w:rsidRDefault="00C66C11" w:rsidP="00332F2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C66C11" w:rsidRPr="004E116F" w14:paraId="6D36259F" w14:textId="77777777" w:rsidTr="00332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5A48133A" w14:textId="77777777" w:rsidR="00C66C11" w:rsidRPr="004E116F" w:rsidRDefault="00C66C11" w:rsidP="00332F28">
            <w:r>
              <w:t xml:space="preserve">Follow </w:t>
            </w:r>
          </w:p>
        </w:tc>
        <w:tc>
          <w:tcPr>
            <w:tcW w:w="4510" w:type="dxa"/>
          </w:tcPr>
          <w:p w14:paraId="1A168698" w14:textId="77777777" w:rsidR="00C66C11" w:rsidRPr="004E116F" w:rsidRDefault="00C66C11" w:rsidP="00332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تابعنا</w:t>
            </w:r>
          </w:p>
        </w:tc>
      </w:tr>
      <w:tr w:rsidR="00C66C11" w:rsidRPr="004E116F" w14:paraId="11AF11C8" w14:textId="77777777" w:rsidTr="00332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514E2BA3" w14:textId="77777777" w:rsidR="00C66C11" w:rsidRDefault="00C66C11" w:rsidP="00332F28">
            <w:r>
              <w:t xml:space="preserve">Twitter: </w:t>
            </w:r>
            <w:hyperlink r:id="rId13" w:history="1">
              <w:r w:rsidRPr="00B740B5">
                <w:rPr>
                  <w:rStyle w:val="Hyperlink"/>
                </w:rPr>
                <w:t>https://twitter.com/saudixerox?lang=en</w:t>
              </w:r>
            </w:hyperlink>
          </w:p>
        </w:tc>
        <w:tc>
          <w:tcPr>
            <w:tcW w:w="4510" w:type="dxa"/>
          </w:tcPr>
          <w:p w14:paraId="3EECF531" w14:textId="77777777" w:rsidR="00C66C11" w:rsidRDefault="00C66C11" w:rsidP="00332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تويتر:</w:t>
            </w:r>
          </w:p>
          <w:p w14:paraId="23871EA3" w14:textId="77777777" w:rsidR="00C66C11" w:rsidRDefault="002A708E" w:rsidP="00332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C66C11" w:rsidRPr="00B740B5">
                <w:rPr>
                  <w:rStyle w:val="Hyperlink"/>
                </w:rPr>
                <w:t>https://twitter.com/saudixerox?lang=en</w:t>
              </w:r>
            </w:hyperlink>
          </w:p>
        </w:tc>
      </w:tr>
      <w:tr w:rsidR="00C66C11" w:rsidRPr="004E116F" w14:paraId="17867ED1" w14:textId="77777777" w:rsidTr="00332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0449F2D6" w14:textId="77777777" w:rsidR="00C66C11" w:rsidRDefault="00C66C11" w:rsidP="00332F28">
            <w:r>
              <w:t xml:space="preserve">LinkedIn: </w:t>
            </w:r>
            <w:hyperlink r:id="rId15" w:history="1">
              <w:r w:rsidRPr="00B740B5">
                <w:rPr>
                  <w:rStyle w:val="Hyperlink"/>
                </w:rPr>
                <w:t>https://www.linkedin.com/company/saudi-xerox</w:t>
              </w:r>
            </w:hyperlink>
          </w:p>
        </w:tc>
        <w:tc>
          <w:tcPr>
            <w:tcW w:w="4510" w:type="dxa"/>
          </w:tcPr>
          <w:p w14:paraId="23F5B2AB" w14:textId="77777777" w:rsidR="00C66C11" w:rsidRDefault="00C66C11" w:rsidP="00332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لنكدإن</w:t>
            </w:r>
          </w:p>
          <w:p w14:paraId="23D40312" w14:textId="77777777" w:rsidR="00C66C11" w:rsidRPr="00FF17B0" w:rsidRDefault="002A708E" w:rsidP="00332F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6" w:history="1">
              <w:r w:rsidR="00C66C11" w:rsidRPr="00B740B5">
                <w:rPr>
                  <w:rStyle w:val="Hyperlink"/>
                </w:rPr>
                <w:t>https://www.linkedin.com/company/saudi-xerox</w:t>
              </w:r>
            </w:hyperlink>
          </w:p>
        </w:tc>
      </w:tr>
      <w:tr w:rsidR="00C66C11" w:rsidRPr="004E116F" w14:paraId="66EC518B" w14:textId="77777777" w:rsidTr="00332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</w:tcPr>
          <w:p w14:paraId="1DBBD106" w14:textId="77777777" w:rsidR="00C66C11" w:rsidRPr="004E116F" w:rsidRDefault="00C66C11" w:rsidP="00332F28">
            <w:pPr>
              <w:rPr>
                <w:rtl/>
              </w:rPr>
            </w:pPr>
          </w:p>
        </w:tc>
        <w:tc>
          <w:tcPr>
            <w:tcW w:w="4510" w:type="dxa"/>
          </w:tcPr>
          <w:p w14:paraId="494E9664" w14:textId="77777777" w:rsidR="00C66C11" w:rsidRPr="004E116F" w:rsidRDefault="00C66C11" w:rsidP="00332F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CB7778" w14:textId="77777777" w:rsidR="00A55A59" w:rsidRPr="00EA0A45" w:rsidRDefault="00A55A59" w:rsidP="00A55A59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For Each Item)</w:t>
      </w:r>
    </w:p>
    <w:p w14:paraId="7B061D5C" w14:textId="5A1A0B2B" w:rsidR="00323218" w:rsidRPr="004E116F" w:rsidRDefault="00323218" w:rsidP="00023167">
      <w:pPr>
        <w:pStyle w:val="Heading2"/>
        <w:jc w:val="center"/>
        <w:rPr>
          <w:color w:val="auto"/>
        </w:rPr>
      </w:pPr>
      <w:r w:rsidRPr="004E116F">
        <w:rPr>
          <w:color w:val="auto"/>
        </w:rPr>
        <w:t>Extra Info</w:t>
      </w:r>
    </w:p>
    <w:p w14:paraId="342B5972" w14:textId="1D040F50" w:rsidR="00323218" w:rsidRPr="004E116F" w:rsidRDefault="00323218" w:rsidP="00023167">
      <w:pPr>
        <w:spacing w:after="0"/>
        <w:jc w:val="center"/>
        <w:rPr>
          <w:sz w:val="20"/>
          <w:szCs w:val="20"/>
        </w:rPr>
      </w:pPr>
      <w:r w:rsidRPr="004E116F">
        <w:rPr>
          <w:sz w:val="20"/>
          <w:szCs w:val="20"/>
        </w:rPr>
        <w:t>Provide Details of Any Other Information Required on the Page – E.g., Rules, Copyrights, Etc.</w:t>
      </w: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E116F" w:rsidRPr="004E116F" w14:paraId="70F0AF90" w14:textId="77777777" w:rsidTr="00A55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bottom w:val="none" w:sz="0" w:space="0" w:color="auto"/>
            </w:tcBorders>
          </w:tcPr>
          <w:p w14:paraId="2CCFAC23" w14:textId="6F2D47E1" w:rsidR="00023167" w:rsidRPr="004E116F" w:rsidRDefault="00EA6A88" w:rsidP="00023167">
            <w:r w:rsidRPr="004E116F">
              <w:t>En.</w:t>
            </w:r>
          </w:p>
        </w:tc>
        <w:tc>
          <w:tcPr>
            <w:tcW w:w="4508" w:type="dxa"/>
            <w:tcBorders>
              <w:bottom w:val="none" w:sz="0" w:space="0" w:color="auto"/>
            </w:tcBorders>
          </w:tcPr>
          <w:p w14:paraId="360B7768" w14:textId="2320E77F" w:rsidR="00023167" w:rsidRPr="004E116F" w:rsidRDefault="00EA6A88" w:rsidP="0002316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116F">
              <w:t>Ar.</w:t>
            </w:r>
          </w:p>
        </w:tc>
      </w:tr>
      <w:tr w:rsidR="004E116F" w:rsidRPr="004E116F" w14:paraId="7EE67616" w14:textId="77777777" w:rsidTr="00A55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one" w:sz="0" w:space="0" w:color="auto"/>
              <w:bottom w:val="none" w:sz="0" w:space="0" w:color="auto"/>
            </w:tcBorders>
          </w:tcPr>
          <w:p w14:paraId="5C8C1EE6" w14:textId="77777777" w:rsidR="00023167" w:rsidRPr="004E116F" w:rsidRDefault="00023167" w:rsidP="00023167"/>
        </w:tc>
        <w:tc>
          <w:tcPr>
            <w:tcW w:w="4508" w:type="dxa"/>
            <w:tcBorders>
              <w:top w:val="none" w:sz="0" w:space="0" w:color="auto"/>
              <w:bottom w:val="none" w:sz="0" w:space="0" w:color="auto"/>
            </w:tcBorders>
          </w:tcPr>
          <w:p w14:paraId="068A3380" w14:textId="77777777" w:rsidR="00023167" w:rsidRPr="004E116F" w:rsidRDefault="00023167" w:rsidP="000231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E3BEBA0" w14:textId="77777777" w:rsidR="00A55A59" w:rsidRPr="00EA0A45" w:rsidRDefault="00A55A59" w:rsidP="00A55A59">
      <w:pPr>
        <w:rPr>
          <w:i/>
          <w:iCs/>
          <w:sz w:val="16"/>
          <w:szCs w:val="16"/>
        </w:rPr>
      </w:pPr>
      <w:r w:rsidRPr="00EA0A45">
        <w:rPr>
          <w:i/>
          <w:iCs/>
          <w:sz w:val="16"/>
          <w:szCs w:val="16"/>
        </w:rPr>
        <w:t>*USE</w:t>
      </w:r>
      <w:r>
        <w:rPr>
          <w:i/>
          <w:iCs/>
          <w:sz w:val="16"/>
          <w:szCs w:val="16"/>
        </w:rPr>
        <w:t xml:space="preserve"> (One Row For Each Item)</w:t>
      </w:r>
    </w:p>
    <w:p w14:paraId="3FCC3466" w14:textId="77777777" w:rsidR="00023167" w:rsidRPr="004E116F" w:rsidRDefault="00023167" w:rsidP="00A55A59"/>
    <w:sectPr w:rsidR="00023167" w:rsidRPr="004E116F" w:rsidSect="005709FC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33563" w14:textId="77777777" w:rsidR="0097689B" w:rsidRDefault="0097689B" w:rsidP="00E452AA">
      <w:pPr>
        <w:spacing w:after="0" w:line="240" w:lineRule="auto"/>
      </w:pPr>
      <w:r>
        <w:separator/>
      </w:r>
    </w:p>
  </w:endnote>
  <w:endnote w:type="continuationSeparator" w:id="0">
    <w:p w14:paraId="5EBF6A56" w14:textId="77777777" w:rsidR="0097689B" w:rsidRDefault="0097689B" w:rsidP="00E4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4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1503"/>
    </w:tblGrid>
    <w:tr w:rsidR="00323218" w:rsidRPr="00323218" w14:paraId="7969D54D" w14:textId="77777777" w:rsidTr="00323218">
      <w:tc>
        <w:tcPr>
          <w:tcW w:w="7513" w:type="dxa"/>
        </w:tcPr>
        <w:p w14:paraId="4D56094B" w14:textId="24CD9F99" w:rsidR="00323218" w:rsidRPr="00323218" w:rsidRDefault="00935265" w:rsidP="00323218">
          <w:pPr>
            <w:pStyle w:val="Footer"/>
            <w:rPr>
              <w:color w:val="595959" w:themeColor="text1" w:themeTint="A6"/>
              <w:sz w:val="20"/>
              <w:szCs w:val="20"/>
            </w:rPr>
          </w:pPr>
          <w:r w:rsidRPr="00935265">
            <w:rPr>
              <w:color w:val="595959" w:themeColor="text1" w:themeTint="A6"/>
              <w:sz w:val="20"/>
              <w:szCs w:val="20"/>
            </w:rPr>
            <w:t>Kingscote Inc.</w:t>
          </w:r>
          <w:r>
            <w:rPr>
              <w:color w:val="595959" w:themeColor="text1" w:themeTint="A6"/>
              <w:sz w:val="20"/>
              <w:szCs w:val="20"/>
            </w:rPr>
            <w:t xml:space="preserve"> - </w:t>
          </w:r>
          <w:r w:rsidR="00323218">
            <w:rPr>
              <w:color w:val="595959" w:themeColor="text1" w:themeTint="A6"/>
              <w:sz w:val="20"/>
              <w:szCs w:val="20"/>
            </w:rPr>
            <w:t>Confidential Document</w:t>
          </w:r>
          <w:r>
            <w:rPr>
              <w:color w:val="595959" w:themeColor="text1" w:themeTint="A6"/>
              <w:sz w:val="20"/>
              <w:szCs w:val="20"/>
            </w:rPr>
            <w:t xml:space="preserve"> </w:t>
          </w:r>
          <w:r w:rsidR="00323218">
            <w:rPr>
              <w:color w:val="595959" w:themeColor="text1" w:themeTint="A6"/>
              <w:sz w:val="20"/>
              <w:szCs w:val="20"/>
            </w:rPr>
            <w:t>| For Client Use.</w:t>
          </w:r>
        </w:p>
      </w:tc>
      <w:tc>
        <w:tcPr>
          <w:tcW w:w="1503" w:type="dxa"/>
        </w:tcPr>
        <w:p w14:paraId="78AF5557" w14:textId="7F7D9AF2" w:rsidR="00323218" w:rsidRPr="00323218" w:rsidRDefault="00323218" w:rsidP="00323218">
          <w:pPr>
            <w:pStyle w:val="Footer"/>
            <w:jc w:val="right"/>
            <w:rPr>
              <w:color w:val="595959" w:themeColor="text1" w:themeTint="A6"/>
              <w:sz w:val="20"/>
              <w:szCs w:val="20"/>
            </w:rPr>
          </w:pPr>
          <w:r w:rsidRPr="00323218">
            <w:rPr>
              <w:color w:val="595959" w:themeColor="text1" w:themeTint="A6"/>
              <w:sz w:val="20"/>
              <w:szCs w:val="20"/>
            </w:rPr>
            <w:t>Page 1 of 1</w:t>
          </w:r>
        </w:p>
      </w:tc>
    </w:tr>
  </w:tbl>
  <w:p w14:paraId="406BF9B6" w14:textId="2BDB9966" w:rsidR="00F35176" w:rsidRDefault="00F35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E8AD0" w14:textId="77777777" w:rsidR="0097689B" w:rsidRDefault="0097689B" w:rsidP="00E452AA">
      <w:pPr>
        <w:spacing w:after="0" w:line="240" w:lineRule="auto"/>
      </w:pPr>
      <w:r>
        <w:separator/>
      </w:r>
    </w:p>
  </w:footnote>
  <w:footnote w:type="continuationSeparator" w:id="0">
    <w:p w14:paraId="2BC983F2" w14:textId="77777777" w:rsidR="0097689B" w:rsidRDefault="0097689B" w:rsidP="00E4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F2B77" w14:textId="1A4A7838" w:rsidR="00F35176" w:rsidRDefault="00F35176" w:rsidP="00323218">
    <w:pPr>
      <w:pStyle w:val="Heading1"/>
    </w:pPr>
    <w:r>
      <w:t>Content Collection Form</w:t>
    </w:r>
    <w:r w:rsidR="002138D6">
      <w:t xml:space="preserve"> </w:t>
    </w:r>
    <w:r w:rsidR="001C18BA">
      <w:t xml:space="preserve">- </w:t>
    </w:r>
    <w:r w:rsidR="002138D6">
      <w:t>Webpage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43F31"/>
    <w:multiLevelType w:val="hybridMultilevel"/>
    <w:tmpl w:val="DD1898F6"/>
    <w:lvl w:ilvl="0" w:tplc="8E467682">
      <w:start w:val="10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09"/>
    <w:rsid w:val="00023167"/>
    <w:rsid w:val="000466D4"/>
    <w:rsid w:val="0005095E"/>
    <w:rsid w:val="000A6109"/>
    <w:rsid w:val="001C18BA"/>
    <w:rsid w:val="00211373"/>
    <w:rsid w:val="002138D6"/>
    <w:rsid w:val="002A708E"/>
    <w:rsid w:val="002B392A"/>
    <w:rsid w:val="00323218"/>
    <w:rsid w:val="00335A1D"/>
    <w:rsid w:val="003637F4"/>
    <w:rsid w:val="0039551A"/>
    <w:rsid w:val="004B1239"/>
    <w:rsid w:val="004C6A34"/>
    <w:rsid w:val="004E116F"/>
    <w:rsid w:val="00515A98"/>
    <w:rsid w:val="005709FC"/>
    <w:rsid w:val="005A2774"/>
    <w:rsid w:val="0065092F"/>
    <w:rsid w:val="00793243"/>
    <w:rsid w:val="00935265"/>
    <w:rsid w:val="0097689B"/>
    <w:rsid w:val="00A55A59"/>
    <w:rsid w:val="00B237AF"/>
    <w:rsid w:val="00BC0A5E"/>
    <w:rsid w:val="00C34563"/>
    <w:rsid w:val="00C66C11"/>
    <w:rsid w:val="00CD4AA7"/>
    <w:rsid w:val="00D430CD"/>
    <w:rsid w:val="00D90640"/>
    <w:rsid w:val="00E452AA"/>
    <w:rsid w:val="00EA6A88"/>
    <w:rsid w:val="00F31D2A"/>
    <w:rsid w:val="00F35176"/>
    <w:rsid w:val="00FA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BA89AD"/>
  <w15:chartTrackingRefBased/>
  <w15:docId w15:val="{2A4200C6-6DF4-42D0-BA4B-2F841A85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92F"/>
  </w:style>
  <w:style w:type="paragraph" w:styleId="Heading1">
    <w:name w:val="heading 1"/>
    <w:basedOn w:val="Normal"/>
    <w:next w:val="Normal"/>
    <w:link w:val="Heading1Char"/>
    <w:uiPriority w:val="9"/>
    <w:qFormat/>
    <w:rsid w:val="003232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13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5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2AA"/>
  </w:style>
  <w:style w:type="paragraph" w:styleId="Footer">
    <w:name w:val="footer"/>
    <w:basedOn w:val="Normal"/>
    <w:link w:val="FooterChar"/>
    <w:uiPriority w:val="99"/>
    <w:unhideWhenUsed/>
    <w:rsid w:val="00E45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2AA"/>
  </w:style>
  <w:style w:type="character" w:customStyle="1" w:styleId="Heading1Char">
    <w:name w:val="Heading 1 Char"/>
    <w:basedOn w:val="DefaultParagraphFont"/>
    <w:link w:val="Heading1"/>
    <w:uiPriority w:val="9"/>
    <w:rsid w:val="00323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2">
    <w:name w:val="Plain Table 2"/>
    <w:basedOn w:val="TableNormal"/>
    <w:uiPriority w:val="42"/>
    <w:rsid w:val="000231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7932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932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27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31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saudixerox?lang=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eP02ue7EMi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saudi-xero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SXLSMH\OneDrive%20-%20Olayan%20Financing%20Company\desktop\Saudi%20Xerox%20Website\Template\Linke%20to%20pag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saudi-xerox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witter.com/saudixerox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6B27DD356FE438D281571D2E0209E" ma:contentTypeVersion="8" ma:contentTypeDescription="Create a new document." ma:contentTypeScope="" ma:versionID="084b492c426657e43657a1188e875ab8">
  <xsd:schema xmlns:xsd="http://www.w3.org/2001/XMLSchema" xmlns:xs="http://www.w3.org/2001/XMLSchema" xmlns:p="http://schemas.microsoft.com/office/2006/metadata/properties" xmlns:ns3="2336d2fe-5734-44b9-ae26-02c3c805727c" targetNamespace="http://schemas.microsoft.com/office/2006/metadata/properties" ma:root="true" ma:fieldsID="e88af9812355b03a9eeda652123a7f56" ns3:_="">
    <xsd:import namespace="2336d2fe-5734-44b9-ae26-02c3c8057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6d2fe-5734-44b9-ae26-02c3c8057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1C45B-C0CC-4A0D-9CBC-E621D4878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FF82E-FD36-4987-93E4-569FAF6D0B1C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336d2fe-5734-44b9-ae26-02c3c805727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C59C2C-918F-491C-8BBD-75D6A759F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6d2fe-5734-44b9-ae26-02c3c8057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Kingscote Inc.</dc:creator>
  <cp:keywords>Web Collection Form</cp:keywords>
  <dc:description/>
  <cp:lastModifiedBy>Sahar M. Hashbal</cp:lastModifiedBy>
  <cp:revision>2</cp:revision>
  <dcterms:created xsi:type="dcterms:W3CDTF">2019-12-23T13:29:00Z</dcterms:created>
  <dcterms:modified xsi:type="dcterms:W3CDTF">2019-12-23T13:29:00Z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0x0101008E96B27DD356FE438D281571D2E0209E</vt:lpwstr>
  </property>
</Properties>
</file>